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  <w:t xml:space="preserve">Wymagania edukacyjne z języka polskiego dla klasy 8 szkoły podstawowej opracowane zgodnie z obowiązującą podstawą programową. Obejmują one cztery kluczowe obszary kształcenia i podzielone są na </w:t>
      </w:r>
      <w:r w:rsidDel="00000000" w:rsidR="00000000" w:rsidRPr="00000000">
        <w:rPr>
          <w:b w:val="1"/>
          <w:bCs w:val="1"/>
          <w:rtl w:val="0"/>
        </w:rPr>
        <w:t xml:space="preserve">wymagania podstawowe</w:t>
      </w:r>
      <w:r w:rsidDel="00000000" w:rsidR="00000000" w:rsidRPr="00000000">
        <w:rPr>
          <w:rtl w:val="0"/>
        </w:rPr>
        <w:t xml:space="preserve"> (oceny: dopuszczający, dostateczny) oraz </w:t>
      </w:r>
      <w:r w:rsidDel="00000000" w:rsidR="00000000" w:rsidRPr="00000000">
        <w:rPr>
          <w:b w:val="1"/>
          <w:bCs w:val="1"/>
          <w:rtl w:val="0"/>
        </w:rPr>
        <w:t xml:space="preserve">ponadpodstawowe</w:t>
      </w:r>
      <w:r w:rsidDel="00000000" w:rsidR="00000000" w:rsidRPr="00000000">
        <w:rPr>
          <w:rtl w:val="0"/>
        </w:rPr>
        <w:t xml:space="preserve"> (oceny: dobry, bardzo dobry, celujący).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Kształcenie literackie i kulturowe</w:t>
      </w:r>
    </w:p>
    <w:p w:rsidR="00000000" w:rsidDel="00000000" w:rsidP="00000000" w:rsidRDefault="00000000" w:rsidRPr="00000000" w14:paraId="00000006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6" w:lineRule="auto"/>
        <w:rPr>
          <w:b w:val="0"/>
          <w:bCs w:val="0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1. Czytanie utworów literackich (w tym lektur obowiązkowych)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1"/>
        <w:keepLines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Wymagania podstawowe (Konieczne i Podstawowe):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567" w:hanging="567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Zna treść lektur obowiązkowych przewidzianych dla klasy 7 i 8 (m.in.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z w:val="22"/>
          <w:szCs w:val="22"/>
          <w:rtl w:val="0"/>
        </w:rPr>
        <w:t xml:space="preserve">Pan Tadeusz</w:t>
      </w: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z w:val="22"/>
          <w:szCs w:val="22"/>
          <w:rtl w:val="0"/>
        </w:rPr>
        <w:t xml:space="preserve">Dziady cz. II</w:t>
      </w: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z w:val="22"/>
          <w:szCs w:val="22"/>
          <w:rtl w:val="0"/>
        </w:rPr>
        <w:t xml:space="preserve">Balladyna</w:t>
      </w: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z w:val="22"/>
          <w:szCs w:val="22"/>
          <w:rtl w:val="0"/>
        </w:rPr>
        <w:t xml:space="preserve">Mały Książę</w:t>
      </w: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z w:val="22"/>
          <w:szCs w:val="22"/>
          <w:rtl w:val="0"/>
        </w:rPr>
        <w:t xml:space="preserve">Kamienie na szaniec</w:t>
      </w: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, wybrane utwory J. Kochanowskiego, A. Mickiewicza, J. Słowackiego).</w:t>
      </w:r>
    </w:p>
    <w:p w:rsidR="00000000" w:rsidDel="00000000" w:rsidP="00000000" w:rsidRDefault="00000000" w:rsidRPr="00000000" w14:paraId="00000009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567" w:hanging="567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Identyfikuje główną tematykę, motywy oraz problematykę czytanych utworów.</w:t>
      </w:r>
    </w:p>
    <w:p w:rsidR="00000000" w:rsidDel="00000000" w:rsidP="00000000" w:rsidRDefault="00000000" w:rsidRPr="00000000" w14:paraId="0000000A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567" w:hanging="567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Wskazuje narratora, bohatera lirycznego, rodzaj i gatunek literacki utworu.</w:t>
      </w:r>
    </w:p>
    <w:p w:rsidR="00000000" w:rsidDel="00000000" w:rsidP="00000000" w:rsidRDefault="00000000" w:rsidRPr="00000000" w14:paraId="0000000B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567" w:hanging="567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Wskazuje w tekście podstawowe środki stylistyczne (epitet, metafora, porównanie, ożywienie, uosobienie, pytania retoryczne) i określa ich funkcję.</w:t>
      </w:r>
    </w:p>
    <w:p w:rsidR="00000000" w:rsidDel="00000000" w:rsidP="00000000" w:rsidRDefault="00000000" w:rsidRPr="00000000" w14:paraId="0000000C">
      <w:pPr>
        <w:keepNext w:val="1"/>
        <w:keepLines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Wymagania ponadpodstawowe (Rozszerzające i Wykraczające):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567" w:hanging="567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Dokonuje głębokiej analizy i interpretacji lektur obowiązkowych oraz utworów spoza kanonu.</w:t>
      </w:r>
    </w:p>
    <w:p w:rsidR="00000000" w:rsidDel="00000000" w:rsidP="00000000" w:rsidRDefault="00000000" w:rsidRPr="00000000" w14:paraId="0000000E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567" w:hanging="567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Dostrzega i analizuje uniwersalizm wartości w utworach literackich.</w:t>
      </w:r>
    </w:p>
    <w:p w:rsidR="00000000" w:rsidDel="00000000" w:rsidP="00000000" w:rsidRDefault="00000000" w:rsidRPr="00000000" w14:paraId="0000000F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567" w:hanging="567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Łączy treści utworów z kontekstami: biograficznym, historycznym, społecznym i filozoficznym.</w:t>
      </w:r>
    </w:p>
    <w:p w:rsidR="00000000" w:rsidDel="00000000" w:rsidP="00000000" w:rsidRDefault="00000000" w:rsidRPr="00000000" w14:paraId="00000010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567" w:hanging="567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Rozpoznaje zaawansowane środki stylistyczne (np. oksymoron, ironia, symbol, alegoria) i precyzyjnie wyjaśnia ich rolę w kreowaniu znaczeń.</w:t>
      </w:r>
    </w:p>
    <w:p w:rsidR="00000000" w:rsidDel="00000000" w:rsidP="00000000" w:rsidRDefault="00000000" w:rsidRPr="00000000" w14:paraId="00000011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6" w:lineRule="auto"/>
        <w:rPr>
          <w:b w:val="0"/>
          <w:bCs w:val="0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2. Odbiór tekstów kultury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keepLines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Wymagania podstawowe: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567" w:hanging="567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Odczytuje treści tekstów ikonicznych, publicystycznych, popularnonaukowych i spektakli teatralnych lub adaptacji filmowych.</w:t>
      </w:r>
    </w:p>
    <w:p w:rsidR="00000000" w:rsidDel="00000000" w:rsidP="00000000" w:rsidRDefault="00000000" w:rsidRPr="00000000" w14:paraId="00000014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567" w:hanging="567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Rozróżnia informacje od opinii.</w:t>
      </w:r>
    </w:p>
    <w:p w:rsidR="00000000" w:rsidDel="00000000" w:rsidP="00000000" w:rsidRDefault="00000000" w:rsidRPr="00000000" w14:paraId="00000015">
      <w:pPr>
        <w:keepNext w:val="1"/>
        <w:keepLines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Wymagania ponadpodstawowe: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567" w:hanging="567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Świadomie i krytycznie analizuje dzieła malarskie, rzeźbiarskie, filmowe oraz teatralne.</w:t>
      </w:r>
    </w:p>
    <w:p w:rsidR="00000000" w:rsidDel="00000000" w:rsidP="00000000" w:rsidRDefault="00000000" w:rsidRPr="00000000" w14:paraId="00000017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567" w:hanging="567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Porównuje adaptację filmową lub teatralną z jej pierwowzorem literackim, wskazując podobieństwa i różnice.</w:t>
      </w:r>
    </w:p>
    <w:p w:rsidR="00000000" w:rsidDel="00000000" w:rsidP="00000000" w:rsidRDefault="00000000" w:rsidRPr="00000000" w14:paraId="00000018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II. Kształcenie językowe</w:t>
      </w:r>
    </w:p>
    <w:p w:rsidR="00000000" w:rsidDel="00000000" w:rsidP="00000000" w:rsidRDefault="00000000" w:rsidRPr="00000000" w14:paraId="00000019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6" w:lineRule="auto"/>
        <w:rPr>
          <w:b w:val="0"/>
          <w:bCs w:val="0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1. Gramatyka języka polskiego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1"/>
        <w:keepLines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Wymagania podstawowe: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567" w:hanging="567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Prawidłowo rozpoznaje i stosuje części mowy (odmienne i nieodmienne).</w:t>
      </w:r>
    </w:p>
    <w:p w:rsidR="00000000" w:rsidDel="00000000" w:rsidP="00000000" w:rsidRDefault="00000000" w:rsidRPr="00000000" w14:paraId="0000001C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567" w:hanging="567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Rozpoznaje i buduje zdania złożone podrzędnie i współrzędnie; wykonuje wykresy zdań złożonych.</w:t>
      </w:r>
    </w:p>
    <w:p w:rsidR="00000000" w:rsidDel="00000000" w:rsidP="00000000" w:rsidRDefault="00000000" w:rsidRPr="00000000" w14:paraId="0000001D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567" w:hanging="567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Rozróżnia zdania wielokrotnie złożone i wskazuje w nich wypowiedzenia składowe.</w:t>
      </w:r>
    </w:p>
    <w:p w:rsidR="00000000" w:rsidDel="00000000" w:rsidP="00000000" w:rsidRDefault="00000000" w:rsidRPr="00000000" w14:paraId="0000001E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567" w:hanging="567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Zna podstawowe zasady fleksyjne i unika rażących błędów składniowych</w:t>
      </w:r>
    </w:p>
    <w:p w:rsidR="00000000" w:rsidDel="00000000" w:rsidP="00000000" w:rsidRDefault="00000000" w:rsidRPr="00000000" w14:paraId="0000001F">
      <w:pPr>
        <w:keepNext w:val="1"/>
        <w:keepLines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Wymagania ponadpodstawowe: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567" w:hanging="567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Sprawnie przekształca konstrukcji składniowe (np. zamiana zdań złożonych na równoważniki).</w:t>
      </w:r>
    </w:p>
    <w:p w:rsidR="00000000" w:rsidDel="00000000" w:rsidP="00000000" w:rsidRDefault="00000000" w:rsidRPr="00000000" w14:paraId="00000021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567" w:hanging="567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Wyjaśnia zjawiska językowe i archaizmy w tekstach z dawnych epok.</w:t>
      </w:r>
    </w:p>
    <w:p w:rsidR="00000000" w:rsidDel="00000000" w:rsidP="00000000" w:rsidRDefault="00000000" w:rsidRPr="00000000" w14:paraId="00000022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6" w:lineRule="auto"/>
        <w:rPr>
          <w:b w:val="0"/>
          <w:bCs w:val="0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2. Ortografia i interpunkcja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1"/>
        <w:keepLines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Wymagania podstawowe: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567" w:hanging="567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Stosuje w praktyce podstawowe zasady ortograficzne (pisownia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z w:val="22"/>
          <w:szCs w:val="22"/>
          <w:rtl w:val="0"/>
        </w:rPr>
        <w:t xml:space="preserve">nie</w:t>
      </w: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 z różnymi częściami mowy, pisownia wielką i małą literą,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z w:val="22"/>
          <w:szCs w:val="22"/>
          <w:rtl w:val="0"/>
        </w:rPr>
        <w:t xml:space="preserve">ó/u</w:t>
      </w: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z w:val="22"/>
          <w:szCs w:val="22"/>
          <w:rtl w:val="0"/>
        </w:rPr>
        <w:t xml:space="preserve">rz/ż</w:t>
      </w: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z w:val="22"/>
          <w:szCs w:val="22"/>
          <w:rtl w:val="0"/>
        </w:rPr>
        <w:t xml:space="preserve">ch/h</w:t>
      </w: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).</w:t>
      </w:r>
    </w:p>
    <w:p w:rsidR="00000000" w:rsidDel="00000000" w:rsidP="00000000" w:rsidRDefault="00000000" w:rsidRPr="00000000" w14:paraId="00000025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567" w:hanging="567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Poprawnie stawia przecinki w zdaniach złożonych współrzędnie i podrzędnie.</w:t>
      </w:r>
    </w:p>
    <w:p w:rsidR="00000000" w:rsidDel="00000000" w:rsidP="00000000" w:rsidRDefault="00000000" w:rsidRPr="00000000" w14:paraId="00000026">
      <w:pPr>
        <w:keepNext w:val="1"/>
        <w:keepLines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Wymagania ponadpodstawowe: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567" w:hanging="567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Pisze bezbłędnie pod względem ortograficznym i interpunkcyjnym wypowiedzi o wysokim stopniu złożoności.</w:t>
      </w:r>
    </w:p>
    <w:p w:rsidR="00000000" w:rsidDel="00000000" w:rsidP="00000000" w:rsidRDefault="00000000" w:rsidRPr="00000000" w14:paraId="00000028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567" w:hanging="567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Dostrzega i samodzielnie poprawia własne błędy językowe, ortograficzne i interpunkcyjne.</w:t>
      </w:r>
    </w:p>
    <w:p w:rsidR="00000000" w:rsidDel="00000000" w:rsidP="00000000" w:rsidRDefault="00000000" w:rsidRPr="00000000" w14:paraId="00000029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567" w:firstLine="0"/>
        <w:rPr>
          <w:rFonts w:ascii="Arial" w:cs="Arial" w:eastAsia="Arial" w:hAnsi="Arial"/>
          <w:b w:val="0"/>
          <w:bCs w:val="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III. Tworzenie wypowiedzi</w:t>
      </w:r>
    </w:p>
    <w:p w:rsidR="00000000" w:rsidDel="00000000" w:rsidP="00000000" w:rsidRDefault="00000000" w:rsidRPr="00000000" w14:paraId="0000002B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6" w:lineRule="auto"/>
        <w:rPr>
          <w:b w:val="0"/>
          <w:bCs w:val="0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1. Mówienie i pisanie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1"/>
        <w:keepLines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Wymagania podstawowe: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567" w:hanging="567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Formułuje spójne wypowiedzi ustne i pisemne na zadany temat.</w:t>
      </w:r>
    </w:p>
    <w:p w:rsidR="00000000" w:rsidDel="00000000" w:rsidP="00000000" w:rsidRDefault="00000000" w:rsidRPr="00000000" w14:paraId="0000002E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567" w:hanging="567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Tworzy formy wypowiedzi wymagane na egzaminie ósmoklasisty:</w:t>
      </w:r>
    </w:p>
    <w:p w:rsidR="00000000" w:rsidDel="00000000" w:rsidP="00000000" w:rsidRDefault="00000000" w:rsidRPr="00000000" w14:paraId="0000002F">
      <w:pPr>
        <w:keepNext w:val="1"/>
        <w:keepLines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850" w:hanging="850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Wypracowania:</w:t>
      </w: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 rozprawka lub opowiadanie (twórcze/odtwórcze) o objętości min. 200 słów.</w:t>
      </w:r>
    </w:p>
    <w:p w:rsidR="00000000" w:rsidDel="00000000" w:rsidP="00000000" w:rsidRDefault="00000000" w:rsidRPr="00000000" w14:paraId="00000030">
      <w:pPr>
        <w:keepNext w:val="1"/>
        <w:keepLines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850" w:hanging="850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Krótkie formy:</w:t>
      </w: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 zaproszenie, ogłoszenie, dedykacja, życzenia, opis postaci/przedmiotu</w:t>
      </w:r>
    </w:p>
    <w:p w:rsidR="00000000" w:rsidDel="00000000" w:rsidP="00000000" w:rsidRDefault="00000000" w:rsidRPr="00000000" w14:paraId="00000031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567" w:hanging="567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Wprowadza do wypowiedzi pisemnej elementy argumentacji i kompozycji (wstęp, rozwinięcie, zakończenie).</w:t>
      </w:r>
    </w:p>
    <w:p w:rsidR="00000000" w:rsidDel="00000000" w:rsidP="00000000" w:rsidRDefault="00000000" w:rsidRPr="00000000" w14:paraId="00000032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567" w:hanging="567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Odwołuje się w pracy pisemnej do wybranej lektury obowiązkowej.</w:t>
      </w:r>
    </w:p>
    <w:p w:rsidR="00000000" w:rsidDel="00000000" w:rsidP="00000000" w:rsidRDefault="00000000" w:rsidRPr="00000000" w14:paraId="00000033">
      <w:pPr>
        <w:keepNext w:val="1"/>
        <w:keepLines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Wymagania ponadpodstawowe: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567" w:hanging="567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Tworzy dojrzałe, bogate pod względem słownictwa i składni wypowiedzi pisemne, wyróżniające się oryginalnością ujęcia tematu.</w:t>
      </w:r>
    </w:p>
    <w:p w:rsidR="00000000" w:rsidDel="00000000" w:rsidP="00000000" w:rsidRDefault="00000000" w:rsidRPr="00000000" w14:paraId="00000035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567" w:hanging="567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Wprowadza trafne i głębokie argumenty, swobodnie operując przykładami z lektur, filmu, sztuki i własnych obserwacji.</w:t>
      </w:r>
    </w:p>
    <w:p w:rsidR="00000000" w:rsidDel="00000000" w:rsidP="00000000" w:rsidRDefault="00000000" w:rsidRPr="00000000" w14:paraId="00000036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567" w:hanging="567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Dba o dojrzały styl wypowiedzi (stosuje bogate słownictwo, unikając powtórzeń i kolokwializmów).</w:t>
      </w:r>
    </w:p>
    <w:p w:rsidR="00000000" w:rsidDel="00000000" w:rsidP="00000000" w:rsidRDefault="00000000" w:rsidRPr="00000000" w14:paraId="00000037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6" w:lineRule="auto"/>
        <w:rPr>
          <w:b w:val="0"/>
          <w:bCs w:val="0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IV. Samokształcenie i udział w kulturze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1"/>
        <w:keepLines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Wymagania podstawowe: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567" w:hanging="567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Korzysta ze słowników (języka polskiego, ortograficznego, wyrazów bliskoznacznych, frazeologicznego).</w:t>
      </w:r>
    </w:p>
    <w:p w:rsidR="00000000" w:rsidDel="00000000" w:rsidP="00000000" w:rsidRDefault="00000000" w:rsidRPr="00000000" w14:paraId="0000003A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567" w:hanging="567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Wyszukuje informacje w podanych źródłach (tradycyjnych i cyfrowych).</w:t>
      </w:r>
    </w:p>
    <w:p w:rsidR="00000000" w:rsidDel="00000000" w:rsidP="00000000" w:rsidRDefault="00000000" w:rsidRPr="00000000" w14:paraId="0000003B">
      <w:pPr>
        <w:keepNext w:val="1"/>
        <w:keepLines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Wymagania ponadpodstawowe: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567" w:hanging="567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Samodzielnie poszukuje dodatkowych kontekstów interpretacyjnych w prasie, literaturze naukowej i mediach.</w:t>
      </w:r>
    </w:p>
    <w:p w:rsidR="00000000" w:rsidDel="00000000" w:rsidP="00000000" w:rsidRDefault="00000000" w:rsidRPr="00000000" w14:paraId="0000003D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567" w:hanging="567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Przygotowuje prezentacje lub projekty edukacyjne łączące wiedzę polonistyczną z innymi dziedzinami nauk.</w:t>
      </w:r>
    </w:p>
    <w:p w:rsidR="00000000" w:rsidDel="00000000" w:rsidP="00000000" w:rsidRDefault="00000000" w:rsidRPr="00000000" w14:paraId="0000003E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567" w:firstLine="0"/>
        <w:rPr>
          <w:rFonts w:ascii="Arial" w:cs="Arial" w:eastAsia="Arial" w:hAnsi="Arial"/>
          <w:b w:val="0"/>
          <w:bCs w:val="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Kryteria przyznawania ocen końcowych</w:t>
      </w:r>
    </w:p>
    <w:tbl>
      <w:tblPr>
        <w:tblStyle w:val="Table1"/>
        <w:tblW w:w="9640.0" w:type="dxa"/>
        <w:jc w:val="left"/>
        <w:tblLayout w:type="fixed"/>
        <w:tblLook w:val="0000"/>
      </w:tblPr>
      <w:tblGrid>
        <w:gridCol w:w="4820"/>
        <w:gridCol w:w="4820"/>
        <w:tblGridChange w:id="0">
          <w:tblGrid>
            <w:gridCol w:w="4820"/>
            <w:gridCol w:w="482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1.0" w:type="dxa"/>
              <w:left w:w="56.0" w:type="dxa"/>
              <w:bottom w:w="56.0" w:type="dxa"/>
              <w:right w:w="181.0" w:type="dxa"/>
            </w:tcMar>
          </w:tcPr>
          <w:p w:rsidR="00000000" w:rsidDel="00000000" w:rsidP="00000000" w:rsidRDefault="00000000" w:rsidRPr="00000000" w14:paraId="00000040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6" w:lineRule="auto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Ocena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1.0" w:type="dxa"/>
              <w:left w:w="56.0" w:type="dxa"/>
              <w:bottom w:w="56.0" w:type="dxa"/>
              <w:right w:w="181.0" w:type="dxa"/>
            </w:tcMar>
          </w:tcPr>
          <w:p w:rsidR="00000000" w:rsidDel="00000000" w:rsidP="00000000" w:rsidRDefault="00000000" w:rsidRPr="00000000" w14:paraId="00000041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6" w:lineRule="auto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Kryterium stopnia opanowania wymagań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1.0" w:type="dxa"/>
              <w:left w:w="56.0" w:type="dxa"/>
              <w:bottom w:w="56.0" w:type="dxa"/>
              <w:right w:w="181.0" w:type="dxa"/>
            </w:tcMar>
          </w:tcPr>
          <w:p w:rsidR="00000000" w:rsidDel="00000000" w:rsidP="00000000" w:rsidRDefault="00000000" w:rsidRPr="00000000" w14:paraId="00000042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40" w:line="276" w:lineRule="auto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Dopuszczający (2)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1.0" w:type="dxa"/>
              <w:left w:w="56.0" w:type="dxa"/>
              <w:bottom w:w="56.0" w:type="dxa"/>
              <w:right w:w="181.0" w:type="dxa"/>
            </w:tcMar>
          </w:tcPr>
          <w:p w:rsidR="00000000" w:rsidDel="00000000" w:rsidP="00000000" w:rsidRDefault="00000000" w:rsidRPr="00000000" w14:paraId="00000043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40" w:line="276" w:lineRule="auto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2"/>
                <w:szCs w:val="22"/>
                <w:rtl w:val="0"/>
              </w:rPr>
              <w:t xml:space="preserve">Uczeń opanował podstawowe pojęcia i umiejętności w stopniu minimalnym, umożliwiającym kontynuowanie nauki. Rozpoznaje lektury obowiązkowe i podejmuje próby pisania krótkich tekstów.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1.0" w:type="dxa"/>
              <w:left w:w="56.0" w:type="dxa"/>
              <w:bottom w:w="56.0" w:type="dxa"/>
              <w:right w:w="181.0" w:type="dxa"/>
            </w:tcMar>
          </w:tcPr>
          <w:p w:rsidR="00000000" w:rsidDel="00000000" w:rsidP="00000000" w:rsidRDefault="00000000" w:rsidRPr="00000000" w14:paraId="00000044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40" w:line="276" w:lineRule="auto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Dostateczny (3)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1.0" w:type="dxa"/>
              <w:left w:w="56.0" w:type="dxa"/>
              <w:bottom w:w="56.0" w:type="dxa"/>
              <w:right w:w="181.0" w:type="dxa"/>
            </w:tcMar>
          </w:tcPr>
          <w:p w:rsidR="00000000" w:rsidDel="00000000" w:rsidP="00000000" w:rsidRDefault="00000000" w:rsidRPr="00000000" w14:paraId="00000045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40" w:line="276" w:lineRule="auto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2"/>
                <w:szCs w:val="22"/>
                <w:rtl w:val="0"/>
              </w:rPr>
              <w:t xml:space="preserve">Uczeń stosuje wiedzę w sytuacjach typowych, pisze opowiadanie/rozprawkę zachowując trójdzielną kompozycję i realizując polecenie, poprawnie wykonuje analizę gramatyczną zdań.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1.0" w:type="dxa"/>
              <w:left w:w="56.0" w:type="dxa"/>
              <w:bottom w:w="56.0" w:type="dxa"/>
              <w:right w:w="181.0" w:type="dxa"/>
            </w:tcMar>
          </w:tcPr>
          <w:p w:rsidR="00000000" w:rsidDel="00000000" w:rsidP="00000000" w:rsidRDefault="00000000" w:rsidRPr="00000000" w14:paraId="00000046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40" w:line="276" w:lineRule="auto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Dobry (4)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1.0" w:type="dxa"/>
              <w:left w:w="56.0" w:type="dxa"/>
              <w:bottom w:w="56.0" w:type="dxa"/>
              <w:right w:w="181.0" w:type="dxa"/>
            </w:tcMar>
          </w:tcPr>
          <w:p w:rsidR="00000000" w:rsidDel="00000000" w:rsidP="00000000" w:rsidRDefault="00000000" w:rsidRPr="00000000" w14:paraId="00000047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40" w:line="276" w:lineRule="auto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2"/>
                <w:szCs w:val="22"/>
                <w:rtl w:val="0"/>
              </w:rPr>
              <w:t xml:space="preserve">Uczeń sprawnie posługuje się pojęciami, poprawnie argumentuje, pisze prace spójne, ze znikomą liczbą błędów językowych. Posiada dobrą znajomość lektur.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1.0" w:type="dxa"/>
              <w:left w:w="56.0" w:type="dxa"/>
              <w:bottom w:w="56.0" w:type="dxa"/>
              <w:right w:w="181.0" w:type="dxa"/>
            </w:tcMar>
          </w:tcPr>
          <w:p w:rsidR="00000000" w:rsidDel="00000000" w:rsidP="00000000" w:rsidRDefault="00000000" w:rsidRPr="00000000" w14:paraId="00000048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40" w:line="276" w:lineRule="auto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Bardzo dobry (5)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1.0" w:type="dxa"/>
              <w:left w:w="56.0" w:type="dxa"/>
              <w:bottom w:w="56.0" w:type="dxa"/>
              <w:right w:w="181.0" w:type="dxa"/>
            </w:tcMar>
          </w:tcPr>
          <w:p w:rsidR="00000000" w:rsidDel="00000000" w:rsidP="00000000" w:rsidRDefault="00000000" w:rsidRPr="00000000" w14:paraId="00000049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40" w:line="276" w:lineRule="auto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2"/>
                <w:szCs w:val="22"/>
                <w:rtl w:val="0"/>
              </w:rPr>
              <w:t xml:space="preserve">Uczeń opanował cały zakres materiału z podstawy programowej, wyciąga samodzielne wnioski, precyzyjnie operuje terminologią, pisze dojrzałe formalnie i stylistycznie prace.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1.0" w:type="dxa"/>
              <w:left w:w="56.0" w:type="dxa"/>
              <w:bottom w:w="56.0" w:type="dxa"/>
              <w:right w:w="181.0" w:type="dxa"/>
            </w:tcMar>
          </w:tcPr>
          <w:p w:rsidR="00000000" w:rsidDel="00000000" w:rsidP="00000000" w:rsidRDefault="00000000" w:rsidRPr="00000000" w14:paraId="0000004A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40" w:line="276" w:lineRule="auto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Celujący (6)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1.0" w:type="dxa"/>
              <w:left w:w="56.0" w:type="dxa"/>
              <w:bottom w:w="56.0" w:type="dxa"/>
              <w:right w:w="181.0" w:type="dxa"/>
            </w:tcMar>
          </w:tcPr>
          <w:p w:rsidR="00000000" w:rsidDel="00000000" w:rsidP="00000000" w:rsidRDefault="00000000" w:rsidRPr="00000000" w14:paraId="0000004B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40" w:line="276" w:lineRule="auto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2"/>
                <w:szCs w:val="22"/>
                <w:rtl w:val="0"/>
              </w:rPr>
              <w:t xml:space="preserve">Uczeń w pełni opanował cały zakres materiału z podstawy programowej, wykazuje zainteresowania wykraczające poza program nauczania, jest aktywny i dzieli się swoją wiedzą,  tworzy oryginalne wypowiedzi charakteryzujące się dojrzałością sądu i bogactwem językowym.</w:t>
            </w:r>
          </w:p>
        </w:tc>
      </w:tr>
    </w:tbl>
    <w:p w:rsidR="00000000" w:rsidDel="00000000" w:rsidP="00000000" w:rsidRDefault="00000000" w:rsidRPr="00000000" w14:paraId="0000004C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Obszary podlegające ocenianiu</w:t>
      </w:r>
    </w:p>
    <w:p w:rsidR="00000000" w:rsidDel="00000000" w:rsidP="00000000" w:rsidRDefault="00000000" w:rsidRPr="00000000" w14:paraId="0000004D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Arial" w:cs="Arial" w:eastAsia="Arial" w:hAnsi="Arial"/>
          <w:b w:val="0"/>
          <w:bCs w:val="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6420.0" w:type="dxa"/>
        <w:jc w:val="left"/>
        <w:tblLayout w:type="fixed"/>
        <w:tblLook w:val="0000"/>
      </w:tblPr>
      <w:tblGrid>
        <w:gridCol w:w="3210"/>
        <w:gridCol w:w="3210"/>
        <w:tblGridChange w:id="0">
          <w:tblGrid>
            <w:gridCol w:w="3210"/>
            <w:gridCol w:w="321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1.0" w:type="dxa"/>
              <w:left w:w="56.0" w:type="dxa"/>
              <w:bottom w:w="56.0" w:type="dxa"/>
              <w:right w:w="181.0" w:type="dxa"/>
            </w:tcMar>
          </w:tcPr>
          <w:p w:rsidR="00000000" w:rsidDel="00000000" w:rsidP="00000000" w:rsidRDefault="00000000" w:rsidRPr="00000000" w14:paraId="0000004E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6" w:lineRule="auto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Kategoria formy aktywności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1.0" w:type="dxa"/>
              <w:left w:w="56.0" w:type="dxa"/>
              <w:bottom w:w="56.0" w:type="dxa"/>
              <w:right w:w="181.0" w:type="dxa"/>
            </w:tcMar>
          </w:tcPr>
          <w:p w:rsidR="00000000" w:rsidDel="00000000" w:rsidP="00000000" w:rsidRDefault="00000000" w:rsidRPr="00000000" w14:paraId="0000004F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6" w:lineRule="auto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Opis / Zakres formy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1.0" w:type="dxa"/>
              <w:left w:w="56.0" w:type="dxa"/>
              <w:bottom w:w="56.0" w:type="dxa"/>
              <w:right w:w="181.0" w:type="dxa"/>
            </w:tcMar>
          </w:tcPr>
          <w:p w:rsidR="00000000" w:rsidDel="00000000" w:rsidP="00000000" w:rsidRDefault="00000000" w:rsidRPr="00000000" w14:paraId="00000050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40" w:line="276" w:lineRule="auto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Prace klasowe i testy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1.0" w:type="dxa"/>
              <w:left w:w="56.0" w:type="dxa"/>
              <w:bottom w:w="56.0" w:type="dxa"/>
              <w:right w:w="181.0" w:type="dxa"/>
            </w:tcMar>
          </w:tcPr>
          <w:p w:rsidR="00000000" w:rsidDel="00000000" w:rsidP="00000000" w:rsidRDefault="00000000" w:rsidRPr="00000000" w14:paraId="00000051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40" w:line="276" w:lineRule="auto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2"/>
                <w:szCs w:val="22"/>
                <w:rtl w:val="0"/>
              </w:rPr>
              <w:t xml:space="preserve">Prace klasowe (np. wypracowania: rozprawka,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2"/>
                <w:szCs w:val="22"/>
                <w:rtl w:val="0"/>
              </w:rPr>
              <w:t xml:space="preserve">przem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ówienie</w:t>
            </w:r>
            <w:r w:rsidDel="00000000" w:rsidR="00000000" w:rsidRPr="00000000">
              <w:rPr>
                <w:rFonts w:ascii="Arial" w:cs="Arial" w:eastAsia="Arial" w:hAnsi="Arial"/>
                <w:color w:val="0000ff"/>
                <w:sz w:val="22"/>
                <w:szCs w:val="22"/>
                <w:rtl w:val="0"/>
              </w:rPr>
              <w:t xml:space="preserve">,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2"/>
                <w:szCs w:val="22"/>
                <w:rtl w:val="0"/>
              </w:rPr>
              <w:t xml:space="preserve">opowiadanie twórcze/odtwórcze).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1.0" w:type="dxa"/>
              <w:left w:w="56.0" w:type="dxa"/>
              <w:bottom w:w="56.0" w:type="dxa"/>
              <w:right w:w="181.0" w:type="dxa"/>
            </w:tcMar>
          </w:tcPr>
          <w:p w:rsidR="00000000" w:rsidDel="00000000" w:rsidP="00000000" w:rsidRDefault="00000000" w:rsidRPr="00000000" w14:paraId="00000052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40" w:line="276" w:lineRule="auto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Kartkówki i sprawdziany ze znajomości lektur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1.0" w:type="dxa"/>
              <w:left w:w="56.0" w:type="dxa"/>
              <w:bottom w:w="56.0" w:type="dxa"/>
              <w:right w:w="181.0" w:type="dxa"/>
            </w:tcMar>
          </w:tcPr>
          <w:p w:rsidR="00000000" w:rsidDel="00000000" w:rsidP="00000000" w:rsidRDefault="00000000" w:rsidRPr="00000000" w14:paraId="00000053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40" w:line="276" w:lineRule="auto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2"/>
                <w:szCs w:val="22"/>
                <w:rtl w:val="0"/>
              </w:rPr>
              <w:t xml:space="preserve">Testy ze znajomości treści lektur obowiązkowych, krótkie sprawdziany (10–15 min) z 1–3 ostatnich lekcji.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1.0" w:type="dxa"/>
              <w:left w:w="56.0" w:type="dxa"/>
              <w:bottom w:w="56.0" w:type="dxa"/>
              <w:right w:w="181.0" w:type="dxa"/>
            </w:tcMar>
          </w:tcPr>
          <w:p w:rsidR="00000000" w:rsidDel="00000000" w:rsidP="00000000" w:rsidRDefault="00000000" w:rsidRPr="00000000" w14:paraId="00000054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40" w:line="276" w:lineRule="auto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Odpowiedzi ustne i wypowiedzi monologowe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1.0" w:type="dxa"/>
              <w:left w:w="56.0" w:type="dxa"/>
              <w:bottom w:w="56.0" w:type="dxa"/>
              <w:right w:w="181.0" w:type="dxa"/>
            </w:tcMar>
          </w:tcPr>
          <w:p w:rsidR="00000000" w:rsidDel="00000000" w:rsidP="00000000" w:rsidRDefault="00000000" w:rsidRPr="00000000" w14:paraId="00000055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40" w:line="276" w:lineRule="auto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2"/>
                <w:szCs w:val="22"/>
                <w:rtl w:val="0"/>
              </w:rPr>
              <w:t xml:space="preserve">Głośne czytanie ze zrozumieniem, recytacja, udział w dyskusji, krótkie prezentacje ustne.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1.0" w:type="dxa"/>
              <w:left w:w="56.0" w:type="dxa"/>
              <w:bottom w:w="56.0" w:type="dxa"/>
              <w:right w:w="181.0" w:type="dxa"/>
            </w:tcMar>
          </w:tcPr>
          <w:p w:rsidR="00000000" w:rsidDel="00000000" w:rsidP="00000000" w:rsidRDefault="00000000" w:rsidRPr="00000000" w14:paraId="00000056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40" w:line="276" w:lineRule="auto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 Zadania długoterminowe</w:t>
            </w:r>
          </w:p>
          <w:p w:rsidR="00000000" w:rsidDel="00000000" w:rsidP="00000000" w:rsidRDefault="00000000" w:rsidRPr="00000000" w14:paraId="00000057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40" w:line="276" w:lineRule="auto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Aktywność i praca na lekcji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1.0" w:type="dxa"/>
              <w:left w:w="56.0" w:type="dxa"/>
              <w:bottom w:w="56.0" w:type="dxa"/>
              <w:right w:w="181.0" w:type="dxa"/>
            </w:tcMar>
          </w:tcPr>
          <w:p w:rsidR="00000000" w:rsidDel="00000000" w:rsidP="00000000" w:rsidRDefault="00000000" w:rsidRPr="00000000" w14:paraId="00000058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40" w:line="276" w:lineRule="auto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2"/>
                <w:szCs w:val="22"/>
                <w:rtl w:val="0"/>
              </w:rPr>
              <w:t xml:space="preserve">Karta pracy, wypowiedzi pisemne w zeszycie, projekty edukacyjne, prace w grupach, praca na lekcji, praca z lekturą, podręcznikiem, ćwiczenia w zeszycie ćwiczeń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1.0" w:type="dxa"/>
              <w:left w:w="56.0" w:type="dxa"/>
              <w:bottom w:w="56.0" w:type="dxa"/>
              <w:right w:w="181.0" w:type="dxa"/>
            </w:tcMar>
          </w:tcPr>
          <w:p w:rsidR="00000000" w:rsidDel="00000000" w:rsidP="00000000" w:rsidRDefault="00000000" w:rsidRPr="00000000" w14:paraId="00000059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40" w:line="276" w:lineRule="auto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Osiągnięcia w konkursach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1.0" w:type="dxa"/>
              <w:left w:w="56.0" w:type="dxa"/>
              <w:bottom w:w="56.0" w:type="dxa"/>
              <w:right w:w="181.0" w:type="dxa"/>
            </w:tcMar>
          </w:tcPr>
          <w:p w:rsidR="00000000" w:rsidDel="00000000" w:rsidP="00000000" w:rsidRDefault="00000000" w:rsidRPr="00000000" w14:paraId="0000005A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40" w:line="276" w:lineRule="auto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2"/>
                <w:szCs w:val="22"/>
                <w:rtl w:val="0"/>
              </w:rPr>
              <w:t xml:space="preserve">Udział i sukcesy w konkursach polonistycznych (np. Małopolski Konkurs Języka Polskiego, konkursy literackie/ortograficzne).</w:t>
            </w:r>
          </w:p>
        </w:tc>
      </w:tr>
    </w:tbl>
    <w:p w:rsidR="00000000" w:rsidDel="00000000" w:rsidP="00000000" w:rsidRDefault="00000000" w:rsidRPr="00000000" w14:paraId="0000005B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Ogólne zasady i kryteria oceniania</w:t>
      </w:r>
    </w:p>
    <w:p w:rsidR="00000000" w:rsidDel="00000000" w:rsidP="00000000" w:rsidRDefault="00000000" w:rsidRPr="00000000" w14:paraId="0000005C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6" w:lineRule="auto"/>
        <w:rPr>
          <w:b w:val="0"/>
          <w:bCs w:val="0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Poprawa ocen i zaliczanie materiału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1"/>
        <w:keepLines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rFonts w:ascii="Arial" w:cs="Arial" w:eastAsia="Arial" w:hAnsi="Arial"/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Poprawa prac klasowych:</w:t>
      </w: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 Każda praca klasowa oraz nieobecność na niej może być poprawiony jednorazowo w terminie do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2 tygodni</w:t>
      </w: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 od dnia ogłoszenia wyników.</w:t>
      </w:r>
    </w:p>
    <w:p w:rsidR="00000000" w:rsidDel="00000000" w:rsidP="00000000" w:rsidRDefault="00000000" w:rsidRPr="00000000" w14:paraId="0000005E">
      <w:pPr>
        <w:keepNext w:val="1"/>
        <w:keepLines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rFonts w:ascii="Arial" w:cs="Arial" w:eastAsia="Arial" w:hAnsi="Arial"/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Kolejność ocen:</w:t>
      </w: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 W dzienniku elektronicznym wpisuje się obok siebie ocenę uzyskaną w pierwszym terminie oraz ocenę z poprawy. </w:t>
      </w:r>
    </w:p>
    <w:p w:rsidR="00000000" w:rsidDel="00000000" w:rsidP="00000000" w:rsidRDefault="00000000" w:rsidRPr="00000000" w14:paraId="0000005F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Ocenianie uczniów ze specjalnymi potrzebami edukacyjnymi (SPE)</w:t>
      </w:r>
    </w:p>
    <w:p w:rsidR="00000000" w:rsidDel="00000000" w:rsidP="00000000" w:rsidRDefault="00000000" w:rsidRPr="00000000" w14:paraId="00000060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Arial" w:cs="Arial" w:eastAsia="Arial" w:hAnsi="Arial"/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Dla uczniów posiadających orzeczenie lub opinię poradni psychologiczno-pedagogicznej (w tym z dysleksją, dysgrafią, dysortografią):</w:t>
      </w:r>
    </w:p>
    <w:p w:rsidR="00000000" w:rsidDel="00000000" w:rsidP="00000000" w:rsidRDefault="00000000" w:rsidRPr="00000000" w14:paraId="00000061">
      <w:pPr>
        <w:keepNext w:val="1"/>
        <w:keepLines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Ortografia i interpunkcja:</w:t>
      </w: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 Błędy ortograficzne i interpunkcyjne nie obniżają oceny z wypracowania, o ile nie zaburzają spójności tekstu (oceniana jest głównie treść i kompozycja).</w:t>
      </w:r>
    </w:p>
    <w:p w:rsidR="00000000" w:rsidDel="00000000" w:rsidP="00000000" w:rsidRDefault="00000000" w:rsidRPr="00000000" w14:paraId="00000062">
      <w:pPr>
        <w:keepNext w:val="1"/>
        <w:keepLines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Czas pracy:</w:t>
      </w: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 Czas na napisanie prac pisemnych oraz testów zostaje wydłużony o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25% – 50%</w:t>
      </w: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.</w:t>
      </w:r>
    </w:p>
    <w:p w:rsidR="00000000" w:rsidDel="00000000" w:rsidP="00000000" w:rsidRDefault="00000000" w:rsidRPr="00000000" w14:paraId="00000063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Ustalanie oceny semestralnej i rocznej</w:t>
      </w:r>
    </w:p>
    <w:p w:rsidR="00000000" w:rsidDel="00000000" w:rsidP="00000000" w:rsidRDefault="00000000" w:rsidRPr="00000000" w14:paraId="00000064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OCENA SEMESTRALNA I ROCZNA NIE JEST ŚREDNIĄ ARYTMETYCZNĄ UZYSKANYCH OCEN.</w:t>
      </w:r>
    </w:p>
    <w:p w:rsidR="00000000" w:rsidDel="00000000" w:rsidP="00000000" w:rsidRDefault="00000000" w:rsidRPr="00000000" w14:paraId="00000066">
      <w:pPr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O ocenę wyższą niż przewidziana roczna przez nauczyciela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może ubiegać się/ wystąpić uczeń, który:</w:t>
      </w:r>
    </w:p>
    <w:p w:rsidR="00000000" w:rsidDel="00000000" w:rsidP="00000000" w:rsidRDefault="00000000" w:rsidRPr="00000000" w14:paraId="0000006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1. Pracuje systematycznie od samego początku roku szkolnego</w:t>
      </w:r>
    </w:p>
    <w:p w:rsidR="00000000" w:rsidDel="00000000" w:rsidP="00000000" w:rsidRDefault="00000000" w:rsidRPr="00000000" w14:paraId="0000006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2. Na bieżąco poprawia sprawdziany, w terminach uzgodnionych z nauczycielem.</w:t>
      </w:r>
    </w:p>
    <w:p w:rsidR="00000000" w:rsidDel="00000000" w:rsidP="00000000" w:rsidRDefault="00000000" w:rsidRPr="00000000" w14:paraId="0000006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3. Notuje, wykorzystując różnorodne graficznie formy notatek do treści / wykorzystuje mnemotechniki/</w:t>
      </w:r>
    </w:p>
    <w:p w:rsidR="00000000" w:rsidDel="00000000" w:rsidP="00000000" w:rsidRDefault="00000000" w:rsidRPr="00000000" w14:paraId="0000006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5. Prowadzi notatki – zeszyt w sposób estetyczny.</w:t>
      </w:r>
    </w:p>
    <w:p w:rsidR="00000000" w:rsidDel="00000000" w:rsidP="00000000" w:rsidRDefault="00000000" w:rsidRPr="00000000" w14:paraId="0000006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6. Jest przygotowany do lekcji, aktywnie w niej uczestniczy ( nie ma ocen ndst za pracę na lekcji)</w:t>
      </w:r>
    </w:p>
    <w:p w:rsidR="00000000" w:rsidDel="00000000" w:rsidP="00000000" w:rsidRDefault="00000000" w:rsidRPr="00000000" w14:paraId="0000006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7. Sprawdziany są poprawione w zeszycie wg. Wskazówek nauczyciela.</w:t>
      </w:r>
    </w:p>
    <w:p w:rsidR="00000000" w:rsidDel="00000000" w:rsidP="00000000" w:rsidRDefault="00000000" w:rsidRPr="00000000" w14:paraId="0000006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8. Podejmuje się z własnej inicjatywy zadań dodatkowych związanych z językiem polskim.</w:t>
      </w:r>
    </w:p>
    <w:p w:rsidR="00000000" w:rsidDel="00000000" w:rsidP="00000000" w:rsidRDefault="00000000" w:rsidRPr="00000000" w14:paraId="0000006F">
      <w:pPr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9" w:w="11907" w:orient="portrait"/>
      <w:pgMar w:bottom="1134" w:top="1134" w:left="1134" w:right="1134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•"/>
      <w:lvlJc w:val="left"/>
      <w:pPr>
        <w:ind w:left="283" w:hanging="283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0"/>
      <w:numFmt w:val="bullet"/>
      <w:lvlText w:val="•"/>
      <w:lvlJc w:val="left"/>
      <w:pPr>
        <w:ind w:left="567" w:hanging="567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0"/>
      <w:numFmt w:val="bullet"/>
      <w:lvlText w:val="•"/>
      <w:lvlJc w:val="left"/>
      <w:pPr>
        <w:ind w:left="850" w:hanging="85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4">
    <w:lvl w:ilvl="0">
      <w:start w:val="1"/>
      <w:numFmt w:val="decimal"/>
      <w:lvlText w:val="%1"/>
      <w:lvlJc w:val="left"/>
      <w:pPr>
        <w:ind w:left="283" w:hanging="283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l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60" w:before="240" w:lineRule="auto"/>
    </w:pPr>
    <w:rPr>
      <w:rFonts w:ascii="Arial" w:cs="Arial" w:eastAsia="Arial" w:hAnsi="Arial"/>
      <w:b w:val="1"/>
      <w:bCs w:val="1"/>
      <w:sz w:val="36"/>
      <w:szCs w:val="36"/>
    </w:rPr>
  </w:style>
  <w:style w:type="paragraph" w:styleId="Heading2">
    <w:name w:val="heading 2"/>
    <w:basedOn w:val="Normal"/>
    <w:next w:val="Normal"/>
    <w:pPr>
      <w:keepNext w:val="1"/>
      <w:keepLines w:val="1"/>
      <w:spacing w:after="60" w:before="240" w:lineRule="auto"/>
    </w:pPr>
    <w:rPr>
      <w:rFonts w:ascii="Arial" w:cs="Arial" w:eastAsia="Arial" w:hAnsi="Arial"/>
      <w:b w:val="1"/>
      <w:bCs w:val="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60" w:before="240" w:lineRule="auto"/>
    </w:pPr>
    <w:rPr>
      <w:rFonts w:ascii="Arial" w:cs="Arial" w:eastAsia="Arial" w:hAnsi="Arial"/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char0" w:default="1">
    <w:name w:val="Default Paragraph Font"/>
  </w:style>
  <w:style w:type="table" w:styleId="TableNormal" w:default="1">
    <w:name w:val="Zwykła tabela"/>
    <w:uiPriority w:val="99"/>
    <w:semiHidden w:val="1"/>
    <w:unhideWhenUsed w:val="1"/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/y6Nvz4e7ZMlITPzZ13k0JL5+A==">CgMxLjA4AHIhMXBTRWRBcWlpSVM5QUdacmI5OGN6Q2V1dWRiZi1JWUd6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2026-09-01T15:02:09Z</dcterms:created>
</cp:coreProperties>
</file>