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Kształcenie literackie i kulturowe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dopuszczająca</w:t>
      </w:r>
    </w:p>
    <w:p w:rsidR="00000000" w:rsidDel="00000000" w:rsidP="00000000" w:rsidRDefault="00000000" w:rsidRPr="00000000" w14:paraId="00000003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04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Rozpoznaje elementarne gatunki: baśń, legendę, podanie.</w:t>
      </w:r>
    </w:p>
    <w:p w:rsidR="00000000" w:rsidDel="00000000" w:rsidP="00000000" w:rsidRDefault="00000000" w:rsidRPr="00000000" w14:paraId="00000005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Wskazuje głównego bohatera tekstu i czas/miejsce akcji.</w:t>
      </w:r>
    </w:p>
    <w:p w:rsidR="00000000" w:rsidDel="00000000" w:rsidP="00000000" w:rsidRDefault="00000000" w:rsidRPr="00000000" w14:paraId="00000006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Odczytuje dosłowne znaczenie prostego tekstu.</w:t>
      </w:r>
    </w:p>
    <w:p w:rsidR="00000000" w:rsidDel="00000000" w:rsidP="00000000" w:rsidRDefault="00000000" w:rsidRPr="00000000" w14:paraId="00000007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Nazywa podstawowe emocje bohaterów.</w:t>
      </w:r>
    </w:p>
    <w:p w:rsidR="00000000" w:rsidDel="00000000" w:rsidP="00000000" w:rsidRDefault="00000000" w:rsidRPr="00000000" w14:paraId="00000008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Wskazuje w wierszu rym i strofę.</w:t>
      </w:r>
    </w:p>
    <w:p w:rsidR="00000000" w:rsidDel="00000000" w:rsidP="00000000" w:rsidRDefault="00000000" w:rsidRPr="00000000" w14:paraId="0000000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dostateczna</w:t>
      </w:r>
    </w:p>
    <w:p w:rsidR="00000000" w:rsidDel="00000000" w:rsidP="00000000" w:rsidRDefault="00000000" w:rsidRPr="00000000" w14:paraId="0000000A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0B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Wskazuje bohaterów drugoplanowych i krótko ich opisuje.</w:t>
      </w:r>
    </w:p>
    <w:p w:rsidR="00000000" w:rsidDel="00000000" w:rsidP="00000000" w:rsidRDefault="00000000" w:rsidRPr="00000000" w14:paraId="0000000C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Odróżnia elementy realistyczne od fantastycznych w tekście.</w:t>
      </w:r>
    </w:p>
    <w:p w:rsidR="00000000" w:rsidDel="00000000" w:rsidP="00000000" w:rsidRDefault="00000000" w:rsidRPr="00000000" w14:paraId="0000000D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Odróżnia dialog od monologu.</w:t>
      </w:r>
    </w:p>
    <w:p w:rsidR="00000000" w:rsidDel="00000000" w:rsidP="00000000" w:rsidRDefault="00000000" w:rsidRPr="00000000" w14:paraId="0000000E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Rozpoznaje podstawowe środki stylistyczne: epitet, porównanie, wyraz dźwiękonaśladowczy.</w:t>
      </w:r>
    </w:p>
    <w:p w:rsidR="00000000" w:rsidDel="00000000" w:rsidP="00000000" w:rsidRDefault="00000000" w:rsidRPr="00000000" w14:paraId="0000000F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Przesłanie/morał płynący z baśni lub bajki wskazuje z pomocą nauczyciela.</w:t>
      </w:r>
    </w:p>
    <w:p w:rsidR="00000000" w:rsidDel="00000000" w:rsidP="00000000" w:rsidRDefault="00000000" w:rsidRPr="00000000" w14:paraId="0000001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dobra</w:t>
      </w:r>
    </w:p>
    <w:p w:rsidR="00000000" w:rsidDel="00000000" w:rsidP="00000000" w:rsidRDefault="00000000" w:rsidRPr="00000000" w14:paraId="00000011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12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Omawia elementy świata przedstawionego (czas, miejsce, bohaterowie, wątek główny).</w:t>
      </w:r>
    </w:p>
    <w:p w:rsidR="00000000" w:rsidDel="00000000" w:rsidP="00000000" w:rsidRDefault="00000000" w:rsidRPr="00000000" w14:paraId="00000013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Odróżnia poezję od prozy.</w:t>
      </w:r>
    </w:p>
    <w:p w:rsidR="00000000" w:rsidDel="00000000" w:rsidP="00000000" w:rsidRDefault="00000000" w:rsidRPr="00000000" w14:paraId="00000014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Wskazuje fikcję literacką.</w:t>
      </w:r>
    </w:p>
    <w:p w:rsidR="00000000" w:rsidDel="00000000" w:rsidP="00000000" w:rsidRDefault="00000000" w:rsidRPr="00000000" w14:paraId="00000015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Identyfikuje i samodzielnie nazywa środki stylistyczne (w tym zdrobnienia i zgrubienia) oraz określa ich funkcję w tekście.</w:t>
      </w:r>
    </w:p>
    <w:p w:rsidR="00000000" w:rsidDel="00000000" w:rsidP="00000000" w:rsidRDefault="00000000" w:rsidRPr="00000000" w14:paraId="00000016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Określa podmiot liryczny w wierszu oraz narratora w prozie (pierwszo- i trzecioosobowego).</w:t>
      </w:r>
    </w:p>
    <w:p w:rsidR="00000000" w:rsidDel="00000000" w:rsidP="00000000" w:rsidRDefault="00000000" w:rsidRPr="00000000" w14:paraId="0000001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bardzo dobra</w:t>
      </w:r>
    </w:p>
    <w:p w:rsidR="00000000" w:rsidDel="00000000" w:rsidP="00000000" w:rsidRDefault="00000000" w:rsidRPr="00000000" w14:paraId="00000018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19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Samodzielnie analizuje budowę utworów (wiersz, opowiadanie, baśń, legenda) i wskazuje ich cechy gatunkowe.</w:t>
      </w:r>
    </w:p>
    <w:p w:rsidR="00000000" w:rsidDel="00000000" w:rsidP="00000000" w:rsidRDefault="00000000" w:rsidRPr="00000000" w14:paraId="0000001A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Interpretuje proste utwory poetyckie i wyciąga wnioski na temat emocji oraz intencji podmiotu lirycznego.</w:t>
      </w:r>
    </w:p>
    <w:p w:rsidR="00000000" w:rsidDel="00000000" w:rsidP="00000000" w:rsidRDefault="00000000" w:rsidRPr="00000000" w14:paraId="0000001B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Ocenia postawy bohaterów, uzasadniając swoje zdanie fragmentami tekstu.</w:t>
      </w:r>
    </w:p>
    <w:p w:rsidR="00000000" w:rsidDel="00000000" w:rsidP="00000000" w:rsidRDefault="00000000" w:rsidRPr="00000000" w14:paraId="0000001C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Odczytuje ukryte lub przenośne znaczenie wybranych motywów i tekstów.</w:t>
      </w:r>
    </w:p>
    <w:p w:rsidR="00000000" w:rsidDel="00000000" w:rsidP="00000000" w:rsidRDefault="00000000" w:rsidRPr="00000000" w14:paraId="0000001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celująca</w:t>
      </w:r>
    </w:p>
    <w:p w:rsidR="00000000" w:rsidDel="00000000" w:rsidP="00000000" w:rsidRDefault="00000000" w:rsidRPr="00000000" w14:paraId="0000001E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1F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Samodzielnie dostrzega konteksty kulturowe i nawiązania w czytanych tekstach.</w:t>
      </w:r>
    </w:p>
    <w:p w:rsidR="00000000" w:rsidDel="00000000" w:rsidP="00000000" w:rsidRDefault="00000000" w:rsidRPr="00000000" w14:paraId="00000020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Kształcenie językowe, ortografia i interpunkcja</w:t>
      </w:r>
    </w:p>
    <w:p w:rsidR="00000000" w:rsidDel="00000000" w:rsidP="00000000" w:rsidRDefault="00000000" w:rsidRPr="00000000" w14:paraId="0000002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dopuszczająca</w:t>
      </w:r>
    </w:p>
    <w:p w:rsidR="00000000" w:rsidDel="00000000" w:rsidP="00000000" w:rsidRDefault="00000000" w:rsidRPr="00000000" w14:paraId="00000022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23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Rozróżnia litery i głoski, samogłoski i spółgłoski.</w:t>
      </w:r>
    </w:p>
    <w:p w:rsidR="00000000" w:rsidDel="00000000" w:rsidP="00000000" w:rsidRDefault="00000000" w:rsidRPr="00000000" w14:paraId="00000024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Dzieli wyrazy na sylaby.</w:t>
      </w:r>
    </w:p>
    <w:p w:rsidR="00000000" w:rsidDel="00000000" w:rsidP="00000000" w:rsidRDefault="00000000" w:rsidRPr="00000000" w14:paraId="00000025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Rozpoznaje podstawowe części mowy: rzeczownik, czasownik, przymiotnik (z pomocą nauczyciela).</w:t>
      </w:r>
    </w:p>
    <w:p w:rsidR="00000000" w:rsidDel="00000000" w:rsidP="00000000" w:rsidRDefault="00000000" w:rsidRPr="00000000" w14:paraId="00000026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Przestrzega podstawowych zasad pisowni (wielka litera na początku zdania, kropka na końcu).</w:t>
      </w:r>
    </w:p>
    <w:p w:rsidR="00000000" w:rsidDel="00000000" w:rsidP="00000000" w:rsidRDefault="00000000" w:rsidRPr="00000000" w14:paraId="0000002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dostateczna</w:t>
      </w:r>
    </w:p>
    <w:p w:rsidR="00000000" w:rsidDel="00000000" w:rsidP="00000000" w:rsidRDefault="00000000" w:rsidRPr="00000000" w14:paraId="00000028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29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Rozpoznaje części mowy (rzeczownik, czasownik, przymiotnik, przysłówek, liczebnik) i określa ich podstawowe formy (np. przypadek, czas).</w:t>
      </w:r>
    </w:p>
    <w:p w:rsidR="00000000" w:rsidDel="00000000" w:rsidP="00000000" w:rsidRDefault="00000000" w:rsidRPr="00000000" w14:paraId="0000002A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Rozróżnia zdanie od równoważnika zdania.</w:t>
      </w:r>
    </w:p>
    <w:p w:rsidR="00000000" w:rsidDel="00000000" w:rsidP="00000000" w:rsidRDefault="00000000" w:rsidRPr="00000000" w14:paraId="0000002B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Zna i stosuje podstawowe reguły ortograficzne (ó/u, rz/ż, ch/h).</w:t>
      </w:r>
    </w:p>
    <w:p w:rsidR="00000000" w:rsidDel="00000000" w:rsidP="00000000" w:rsidRDefault="00000000" w:rsidRPr="00000000" w14:paraId="0000002C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Stosuje podstawowe znaki interpunkcyjne (kropka, pytajnik, wykrzyknik, przecinek przy wyliczeniach).</w:t>
      </w:r>
    </w:p>
    <w:p w:rsidR="00000000" w:rsidDel="00000000" w:rsidP="00000000" w:rsidRDefault="00000000" w:rsidRPr="00000000" w14:paraId="0000002D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dobra</w:t>
      </w:r>
    </w:p>
    <w:p w:rsidR="00000000" w:rsidDel="00000000" w:rsidP="00000000" w:rsidRDefault="00000000" w:rsidRPr="00000000" w14:paraId="0000002F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30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Wskazuje w zdaniu podmiot i orzeczenie (jako główne części zdania).</w:t>
      </w:r>
    </w:p>
    <w:p w:rsidR="00000000" w:rsidDel="00000000" w:rsidP="00000000" w:rsidRDefault="00000000" w:rsidRPr="00000000" w14:paraId="00000031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Przekształca zdania w równoważniki zdań i odwrotnie.</w:t>
      </w:r>
    </w:p>
    <w:p w:rsidR="00000000" w:rsidDel="00000000" w:rsidP="00000000" w:rsidRDefault="00000000" w:rsidRPr="00000000" w14:paraId="00000032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Dobiera synonimy i antonimy do podanych wyrazów.</w:t>
      </w:r>
    </w:p>
    <w:p w:rsidR="00000000" w:rsidDel="00000000" w:rsidP="00000000" w:rsidRDefault="00000000" w:rsidRPr="00000000" w14:paraId="00000033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Pisze poprawnie pod względem ortograficznym teksty dyktand o umiarkowanym stopniu trudności.</w:t>
      </w:r>
    </w:p>
    <w:p w:rsidR="00000000" w:rsidDel="00000000" w:rsidP="00000000" w:rsidRDefault="00000000" w:rsidRPr="00000000" w14:paraId="00000034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Stosuje przecinki przed spójnikami (że, bo, ponieważ, ale, który).</w:t>
      </w:r>
    </w:p>
    <w:p w:rsidR="00000000" w:rsidDel="00000000" w:rsidP="00000000" w:rsidRDefault="00000000" w:rsidRPr="00000000" w14:paraId="0000003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bardzo dobra</w:t>
      </w:r>
    </w:p>
    <w:p w:rsidR="00000000" w:rsidDel="00000000" w:rsidP="00000000" w:rsidRDefault="00000000" w:rsidRPr="00000000" w14:paraId="00000036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37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Bezbłędnie analizuje składniowo proste zdania pojedyncze (wskazuje części zdania i buduje ich wykresy).</w:t>
      </w:r>
    </w:p>
    <w:p w:rsidR="00000000" w:rsidDel="00000000" w:rsidP="00000000" w:rsidRDefault="00000000" w:rsidRPr="00000000" w14:paraId="00000038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Swobodnie posługuje się słownikiem języka polskiego i ortograficznym.</w:t>
      </w:r>
    </w:p>
    <w:p w:rsidR="00000000" w:rsidDel="00000000" w:rsidP="00000000" w:rsidRDefault="00000000" w:rsidRPr="00000000" w14:paraId="00000039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Pisze bezbłędnie pod względem ortograficznym i interpunkcyjnym.</w:t>
      </w:r>
    </w:p>
    <w:p w:rsidR="00000000" w:rsidDel="00000000" w:rsidP="00000000" w:rsidRDefault="00000000" w:rsidRPr="00000000" w14:paraId="0000003A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Rozpoznaje i świadomie eliminuje błędy językowe ze swoich wypowiedzi.</w:t>
      </w:r>
    </w:p>
    <w:p w:rsidR="00000000" w:rsidDel="00000000" w:rsidP="00000000" w:rsidRDefault="00000000" w:rsidRPr="00000000" w14:paraId="0000003B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celująca</w:t>
      </w:r>
    </w:p>
    <w:p w:rsidR="00000000" w:rsidDel="00000000" w:rsidP="00000000" w:rsidRDefault="00000000" w:rsidRPr="00000000" w14:paraId="0000003C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3D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Wykazuje się bogatym zasobem słownictwa</w:t>
      </w:r>
    </w:p>
    <w:p w:rsidR="00000000" w:rsidDel="00000000" w:rsidP="00000000" w:rsidRDefault="00000000" w:rsidRPr="00000000" w14:paraId="0000003E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Bezproblemowo stosuje skomplikowane reguły ortograficzne oraz interpunkcyjne.</w:t>
      </w:r>
    </w:p>
    <w:p w:rsidR="00000000" w:rsidDel="00000000" w:rsidP="00000000" w:rsidRDefault="00000000" w:rsidRPr="00000000" w14:paraId="0000003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3. Tworzenie wypowiedzi (mówienie i pisanie)</w:t>
      </w:r>
    </w:p>
    <w:p w:rsidR="00000000" w:rsidDel="00000000" w:rsidP="00000000" w:rsidRDefault="00000000" w:rsidRPr="00000000" w14:paraId="0000004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dopuszczająca</w:t>
      </w:r>
    </w:p>
    <w:p w:rsidR="00000000" w:rsidDel="00000000" w:rsidP="00000000" w:rsidRDefault="00000000" w:rsidRPr="00000000" w14:paraId="00000041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42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Formułuje krótkie wypowiedzi ustne na znane tematy.</w:t>
      </w:r>
    </w:p>
    <w:p w:rsidR="00000000" w:rsidDel="00000000" w:rsidP="00000000" w:rsidRDefault="00000000" w:rsidRPr="00000000" w14:paraId="00000043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Pisze proste formy: pozdrowienia, życzenia, zaproszenie, opowiadanie, list (według wzoru).</w:t>
      </w:r>
    </w:p>
    <w:p w:rsidR="00000000" w:rsidDel="00000000" w:rsidP="00000000" w:rsidRDefault="00000000" w:rsidRPr="00000000" w14:paraId="00000044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Zachowuje podstawową czytelność pisma.</w:t>
      </w:r>
    </w:p>
    <w:p w:rsidR="00000000" w:rsidDel="00000000" w:rsidP="00000000" w:rsidRDefault="00000000" w:rsidRPr="00000000" w14:paraId="0000004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dostateczna</w:t>
      </w:r>
    </w:p>
    <w:p w:rsidR="00000000" w:rsidDel="00000000" w:rsidP="00000000" w:rsidRDefault="00000000" w:rsidRPr="00000000" w14:paraId="00000046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47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Tworzy krótkie opowiadanie lub opis postaci/przedmiotu (posiada wstęp, rozwinięcie i zakończenie, choć zdarzają się błędy kompozycyjne).</w:t>
      </w:r>
    </w:p>
    <w:p w:rsidR="00000000" w:rsidDel="00000000" w:rsidP="00000000" w:rsidRDefault="00000000" w:rsidRPr="00000000" w14:paraId="00000048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Redaguje ogłoszenie, zaproszenie i pozdrowienia.</w:t>
      </w:r>
    </w:p>
    <w:p w:rsidR="00000000" w:rsidDel="00000000" w:rsidP="00000000" w:rsidRDefault="00000000" w:rsidRPr="00000000" w14:paraId="00000049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Wypowiada się ustnie w sposób w miarę spójny i zrozumiały.</w:t>
      </w:r>
    </w:p>
    <w:p w:rsidR="00000000" w:rsidDel="00000000" w:rsidP="00000000" w:rsidRDefault="00000000" w:rsidRPr="00000000" w14:paraId="0000004A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dobra</w:t>
      </w:r>
    </w:p>
    <w:p w:rsidR="00000000" w:rsidDel="00000000" w:rsidP="00000000" w:rsidRDefault="00000000" w:rsidRPr="00000000" w14:paraId="0000004B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4C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Redaguje poprawne opowiadanie (z uwzględnieniem dialogu, elementami opisu).</w:t>
      </w:r>
    </w:p>
    <w:p w:rsidR="00000000" w:rsidDel="00000000" w:rsidP="00000000" w:rsidRDefault="00000000" w:rsidRPr="00000000" w14:paraId="0000004D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Pisze przejrzysty opis postaci, zwierzęcia lub przedmiotu.</w:t>
      </w:r>
    </w:p>
    <w:p w:rsidR="00000000" w:rsidDel="00000000" w:rsidP="00000000" w:rsidRDefault="00000000" w:rsidRPr="00000000" w14:paraId="0000004E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Stosuje podział na akapity.</w:t>
      </w:r>
    </w:p>
    <w:p w:rsidR="00000000" w:rsidDel="00000000" w:rsidP="00000000" w:rsidRDefault="00000000" w:rsidRPr="00000000" w14:paraId="0000004F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Wypowiada się ustnie płynnie, dostosowując ton do sytuacji komunikacyjnej.</w:t>
      </w:r>
    </w:p>
    <w:p w:rsidR="00000000" w:rsidDel="00000000" w:rsidP="00000000" w:rsidRDefault="00000000" w:rsidRPr="00000000" w14:paraId="0000005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bardzo dobra</w:t>
      </w:r>
    </w:p>
    <w:p w:rsidR="00000000" w:rsidDel="00000000" w:rsidP="00000000" w:rsidRDefault="00000000" w:rsidRPr="00000000" w14:paraId="00000051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52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Tworzy wypowiedzi pisemne bogate pod względem słownictwa, bez błędów kompozycyjnych, spójne i poprawne pod względem stylistycznym i ortograficznym.</w:t>
      </w:r>
    </w:p>
    <w:p w:rsidR="00000000" w:rsidDel="00000000" w:rsidP="00000000" w:rsidRDefault="00000000" w:rsidRPr="00000000" w14:paraId="00000053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Samodzielnie redaguje opowiadanie twórcze z dynamiczną akcją i bogatym słownictwem opisowym.</w:t>
      </w:r>
    </w:p>
    <w:p w:rsidR="00000000" w:rsidDel="00000000" w:rsidP="00000000" w:rsidRDefault="00000000" w:rsidRPr="00000000" w14:paraId="00000054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Prowadzi dyskusję, uzasadniając swoje zdanie logicznymi argumentami.</w:t>
      </w:r>
    </w:p>
    <w:p w:rsidR="00000000" w:rsidDel="00000000" w:rsidP="00000000" w:rsidRDefault="00000000" w:rsidRPr="00000000" w14:paraId="0000005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celująca</w:t>
      </w:r>
    </w:p>
    <w:p w:rsidR="00000000" w:rsidDel="00000000" w:rsidP="00000000" w:rsidRDefault="00000000" w:rsidRPr="00000000" w14:paraId="00000056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57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Tworzy wyjątkowe prace pisemne wyróżniające się dojrzałością stylu, bogactwem językowym oraz oryginalnością ujęcia tematu.</w:t>
      </w:r>
    </w:p>
    <w:p w:rsidR="00000000" w:rsidDel="00000000" w:rsidP="00000000" w:rsidRDefault="00000000" w:rsidRPr="00000000" w14:paraId="0000005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4. Samokształcenie i udział w kulturze</w:t>
      </w:r>
    </w:p>
    <w:tbl>
      <w:tblPr>
        <w:tblStyle w:val="Table1"/>
        <w:tblW w:w="9640.0" w:type="dxa"/>
        <w:jc w:val="left"/>
        <w:tblLayout w:type="fixed"/>
        <w:tblLook w:val="0000"/>
      </w:tblPr>
      <w:tblGrid>
        <w:gridCol w:w="4820"/>
        <w:gridCol w:w="4820"/>
        <w:tblGridChange w:id="0">
          <w:tblGrid>
            <w:gridCol w:w="4820"/>
            <w:gridCol w:w="482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9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Kryterium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Oczekiwania na ocenę dobrą / bardzo dobrą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Lektury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C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Czyta lektury obowiązkowe w całości, wyciąga wnioski i bierze czynny udział w ich omawianiu.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D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Praca ze źródłami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E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Korzysta ze słowników (papierowych lub cyfrowych) w celu weryfikacji pisowni lub znaczenia wyrazów.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5F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Recytacja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60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Recytuje z pamięci wybrane teksty poetyckie z odpowiednią intonacją i dykcją.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61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Multimedia / Sztuka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rFonts w:ascii="Arial" w:cs="Arial" w:eastAsia="Arial" w:hAnsi="Arial"/>
                <w:b w:val="0"/>
                <w:bCs w:val="0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2"/>
                <w:szCs w:val="22"/>
                <w:rtl w:val="0"/>
              </w:rPr>
              <w:t xml:space="preserve">Odbiera i opisuje proste dzieła sztuki (obraz, spektakl teatralny, film).</w:t>
            </w:r>
          </w:p>
        </w:tc>
      </w:tr>
    </w:tbl>
    <w:p w:rsidR="00000000" w:rsidDel="00000000" w:rsidP="00000000" w:rsidRDefault="00000000" w:rsidRPr="00000000" w14:paraId="0000006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b w:val="0"/>
          <w:bCs w:val="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. Ogólne zasady oceniania uczniów ze specjalnymi potrzebami edukacyjnymi: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Nadrzędność wysiłku i wkładu pracy: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 Ocenie podlega przede wszystkim zaangażowanie, postęp w stosunku do wcześniejszych osiągnięć ucznia oraz stosowanie się do wskazówek nauczyciela, a nie tylko ostateczny wynik.</w:t>
      </w:r>
    </w:p>
    <w:p w:rsidR="00000000" w:rsidDel="00000000" w:rsidP="00000000" w:rsidRDefault="00000000" w:rsidRPr="00000000" w14:paraId="00000065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Rozdzielenie treści od formy: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 Błędy wynikające bezpośrednio z zaburzenia (np. błędy ortograficzne przy dysleksji, brzydkie pismo przy dysgrafii) nie wpływają negatywnie na ocenę wiedzy z języka polskiego.</w:t>
      </w:r>
    </w:p>
    <w:p w:rsidR="00000000" w:rsidDel="00000000" w:rsidP="00000000" w:rsidRDefault="00000000" w:rsidRPr="00000000" w14:paraId="00000066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Wydłużony czas i podział zadań:</w:t>
      </w: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 Uczeń ma prawo do wydłużonego czasu pracy na sprawdzianach lub wykonywania mniejszej liczby zadań (o tej samej wartości merytorycznej).</w:t>
      </w:r>
    </w:p>
    <w:p w:rsidR="00000000" w:rsidDel="00000000" w:rsidP="00000000" w:rsidRDefault="00000000" w:rsidRPr="00000000" w14:paraId="0000006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2. Kryteria na poszczególne oceny dla ucznia z SPE</w:t>
      </w:r>
    </w:p>
    <w:p w:rsidR="00000000" w:rsidDel="00000000" w:rsidP="00000000" w:rsidRDefault="00000000" w:rsidRPr="00000000" w14:paraId="00000068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dopuszczająca</w:t>
      </w:r>
    </w:p>
    <w:p w:rsidR="00000000" w:rsidDel="00000000" w:rsidP="00000000" w:rsidRDefault="00000000" w:rsidRPr="00000000" w14:paraId="00000069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6A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Rozpoznaje podstawowe formy wypowiedzi (np. odróżnia baśń od wiersza) z pomocą pytań pomocniczych.</w:t>
      </w:r>
    </w:p>
    <w:p w:rsidR="00000000" w:rsidDel="00000000" w:rsidP="00000000" w:rsidRDefault="00000000" w:rsidRPr="00000000" w14:paraId="0000006B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Wskazuje głównego bohatera i miejsce akcji po ponownym odczytaniu fragmentu tekstu.</w:t>
      </w:r>
    </w:p>
    <w:p w:rsidR="00000000" w:rsidDel="00000000" w:rsidP="00000000" w:rsidRDefault="00000000" w:rsidRPr="00000000" w14:paraId="0000006C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Rozpoznaje podstawowe części mowy (rzeczownik, czasownik) na prostych, konkretnych przykładach.</w:t>
      </w:r>
    </w:p>
    <w:p w:rsidR="00000000" w:rsidDel="00000000" w:rsidP="00000000" w:rsidRDefault="00000000" w:rsidRPr="00000000" w14:paraId="0000006D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Tworzy krótkie, proste zdania pojedyncze na znany temat.</w:t>
      </w:r>
    </w:p>
    <w:p w:rsidR="00000000" w:rsidDel="00000000" w:rsidP="00000000" w:rsidRDefault="00000000" w:rsidRPr="00000000" w14:paraId="0000006E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Podejmuje próbę zapisania prostych form (np. życzeń, pozdrowień, opowiadania, listu) według podanego wzoru/schematu.</w:t>
      </w:r>
    </w:p>
    <w:p w:rsidR="00000000" w:rsidDel="00000000" w:rsidP="00000000" w:rsidRDefault="00000000" w:rsidRPr="00000000" w14:paraId="0000006F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Wykazuje chęć współpracy i podejmuje próbę wykonania poleceń.</w:t>
      </w:r>
    </w:p>
    <w:p w:rsidR="00000000" w:rsidDel="00000000" w:rsidP="00000000" w:rsidRDefault="00000000" w:rsidRPr="00000000" w14:paraId="00000070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dostateczna</w:t>
      </w:r>
    </w:p>
    <w:p w:rsidR="00000000" w:rsidDel="00000000" w:rsidP="00000000" w:rsidRDefault="00000000" w:rsidRPr="00000000" w14:paraId="00000071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72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Krótko opisuje głównego bohatera i odróżnia go od bohaterów drugoplanowych.</w:t>
      </w:r>
    </w:p>
    <w:p w:rsidR="00000000" w:rsidDel="00000000" w:rsidP="00000000" w:rsidRDefault="00000000" w:rsidRPr="00000000" w14:paraId="00000073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Wskazuje podstawowe środki stylistyczne (np. epitet, porównanie) z pomocą nauczyciela lub na podstawie karty pracy.</w:t>
      </w:r>
    </w:p>
    <w:p w:rsidR="00000000" w:rsidDel="00000000" w:rsidP="00000000" w:rsidRDefault="00000000" w:rsidRPr="00000000" w14:paraId="00000074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Dzieli wyrazy na sylaby, rozróżnia samogłoski i spółgłoski oraz rozpoznaje przymiotnik i przysłówek.</w:t>
      </w:r>
    </w:p>
    <w:p w:rsidR="00000000" w:rsidDel="00000000" w:rsidP="00000000" w:rsidRDefault="00000000" w:rsidRPr="00000000" w14:paraId="00000075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Zna podstawowe zasady ortograficzne i stosuje je w prostych wyrazach (z możliwością korzystania ze słowniczka lub ściągawki).</w:t>
      </w:r>
    </w:p>
    <w:p w:rsidR="00000000" w:rsidDel="00000000" w:rsidP="00000000" w:rsidRDefault="00000000" w:rsidRPr="00000000" w14:paraId="00000076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Redaguje krótkie opowiadanie lub opis z zachowaniem trójdzielnej kompozycji (wstęp, rozwinięcie, zakończenie) przy wsparciu planu wydarzeń.</w:t>
      </w:r>
    </w:p>
    <w:p w:rsidR="00000000" w:rsidDel="00000000" w:rsidP="00000000" w:rsidRDefault="00000000" w:rsidRPr="00000000" w14:paraId="00000077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dobra</w:t>
      </w:r>
    </w:p>
    <w:p w:rsidR="00000000" w:rsidDel="00000000" w:rsidP="00000000" w:rsidRDefault="00000000" w:rsidRPr="00000000" w14:paraId="00000078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79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Samodzielnie omawia czas, miejsce akcji oraz najważniejsze wątki w lekturze.</w:t>
      </w:r>
    </w:p>
    <w:p w:rsidR="00000000" w:rsidDel="00000000" w:rsidP="00000000" w:rsidRDefault="00000000" w:rsidRPr="00000000" w14:paraId="0000007A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Rozpoznaje podstawowe części mowy i wskazuje podmiot oraz orzeczenie w prostym zdaniu.</w:t>
      </w:r>
    </w:p>
    <w:p w:rsidR="00000000" w:rsidDel="00000000" w:rsidP="00000000" w:rsidRDefault="00000000" w:rsidRPr="00000000" w14:paraId="0000007B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Tworzy spójne teksty pisemne (opowiadanie, opis) z zachowaniem akapitów i podstawowej interpunkcji.</w:t>
      </w:r>
    </w:p>
    <w:p w:rsidR="00000000" w:rsidDel="00000000" w:rsidP="00000000" w:rsidRDefault="00000000" w:rsidRPr="00000000" w14:paraId="0000007C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Korzysta ze słownika ortograficznego do samodzielnej korekty własnych błędów.</w:t>
      </w:r>
    </w:p>
    <w:p w:rsidR="00000000" w:rsidDel="00000000" w:rsidP="00000000" w:rsidRDefault="00000000" w:rsidRPr="00000000" w14:paraId="0000007D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Wypowiada się ustnie w sposób zrozumiały, zachowując właściwą kolejność zdarzeń.</w:t>
      </w:r>
    </w:p>
    <w:p w:rsidR="00000000" w:rsidDel="00000000" w:rsidP="00000000" w:rsidRDefault="00000000" w:rsidRPr="00000000" w14:paraId="0000007E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bardzo dobra</w:t>
      </w:r>
    </w:p>
    <w:p w:rsidR="00000000" w:rsidDel="00000000" w:rsidP="00000000" w:rsidRDefault="00000000" w:rsidRPr="00000000" w14:paraId="0000007F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80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Wykazuje pełne zrozumienie czytanych tekstów literackich, samodzielnie formułuje wnioski i ocenia postawy bohaterów.</w:t>
      </w:r>
    </w:p>
    <w:p w:rsidR="00000000" w:rsidDel="00000000" w:rsidP="00000000" w:rsidRDefault="00000000" w:rsidRPr="00000000" w14:paraId="00000081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Sprawnie posługuje się wiedzą o języku, bezbłędnie rozpoznaje części mowy oraz podmiot i orzeczenie.</w:t>
      </w:r>
    </w:p>
    <w:p w:rsidR="00000000" w:rsidDel="00000000" w:rsidP="00000000" w:rsidRDefault="00000000" w:rsidRPr="00000000" w14:paraId="00000082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Pisze rozbudowane prace pisemne o bogatym słownictwie, zachowując poprawność kompozycyjną, językową i ortograficzną.</w:t>
      </w:r>
    </w:p>
    <w:p w:rsidR="00000000" w:rsidDel="00000000" w:rsidP="00000000" w:rsidRDefault="00000000" w:rsidRPr="00000000" w14:paraId="00000083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Wykazuje się dużą samodzielnością w stosowaniu strategii kompensacyjnych (np. samodzielnie weryfikuje trudne wyrazy w słowniku).</w:t>
      </w:r>
    </w:p>
    <w:p w:rsidR="00000000" w:rsidDel="00000000" w:rsidP="00000000" w:rsidRDefault="00000000" w:rsidRPr="00000000" w14:paraId="0000008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Ocena celująca</w:t>
      </w:r>
    </w:p>
    <w:p w:rsidR="00000000" w:rsidDel="00000000" w:rsidP="00000000" w:rsidRDefault="00000000" w:rsidRPr="00000000" w14:paraId="00000085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rPr>
          <w:rFonts w:ascii="Arial" w:cs="Arial" w:eastAsia="Arial" w:hAnsi="Arial"/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Uczeń:</w:t>
      </w:r>
    </w:p>
    <w:p w:rsidR="00000000" w:rsidDel="00000000" w:rsidP="00000000" w:rsidRDefault="00000000" w:rsidRPr="00000000" w14:paraId="00000086">
      <w:pPr>
        <w:keepNext w:val="1"/>
        <w:keepLines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b w:val="0"/>
          <w:bCs w:val="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22"/>
          <w:szCs w:val="22"/>
          <w:rtl w:val="0"/>
        </w:rPr>
        <w:t xml:space="preserve">Osiąga sukcesy na miarę swoich maksymalnych możliwości</w:t>
      </w:r>
    </w:p>
    <w:p w:rsidR="00000000" w:rsidDel="00000000" w:rsidP="00000000" w:rsidRDefault="00000000" w:rsidRPr="00000000" w14:paraId="00000087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Ogólne zasady i kryteria oceniania</w:t>
      </w:r>
    </w:p>
    <w:p w:rsidR="00000000" w:rsidDel="00000000" w:rsidP="00000000" w:rsidRDefault="00000000" w:rsidRPr="00000000" w14:paraId="0000008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b w:val="0"/>
          <w:bCs w:val="0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Poprawa ocen i zaliczanie materiału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Poprawa prac klasowych: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Każda praca klasowa oraz nieobecność na niej może być poprawiony jednorazowo w terminie do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2 tygodni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od dnia ogłoszenia wyników.</w:t>
      </w:r>
    </w:p>
    <w:p w:rsidR="00000000" w:rsidDel="00000000" w:rsidP="00000000" w:rsidRDefault="00000000" w:rsidRPr="00000000" w14:paraId="0000008A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6" w:lineRule="auto"/>
        <w:ind w:left="283" w:hanging="283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Kolejność ocen: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W dzienniku elektronicznym wpisuje się obok siebie ocenę uzyskaną w pierwszym terminie oraz ocenę z poprawy. </w:t>
      </w:r>
    </w:p>
    <w:p w:rsidR="00000000" w:rsidDel="00000000" w:rsidP="00000000" w:rsidRDefault="00000000" w:rsidRPr="00000000" w14:paraId="0000008B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OCENA SEMESTRALNA I ROCZNA NIE JEST ŚREDNIĄ ARYTMETYCZNĄ UZYSKANYCH OCEN.</w:t>
      </w:r>
    </w:p>
    <w:p w:rsidR="00000000" w:rsidDel="00000000" w:rsidP="00000000" w:rsidRDefault="00000000" w:rsidRPr="00000000" w14:paraId="0000008C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 ocenę wyższą niż przewidziana przez nauczyciela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roczna ocena klasyfikacyjna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może ubiegać się/ wystąpić uczeń, który:</w:t>
      </w:r>
    </w:p>
    <w:p w:rsidR="00000000" w:rsidDel="00000000" w:rsidP="00000000" w:rsidRDefault="00000000" w:rsidRPr="00000000" w14:paraId="0000008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1. Pracuje systematycznie od samego początku roku szkolnego</w:t>
      </w:r>
    </w:p>
    <w:p w:rsidR="00000000" w:rsidDel="00000000" w:rsidP="00000000" w:rsidRDefault="00000000" w:rsidRPr="00000000" w14:paraId="0000008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2. Na bieżąco poprawia sprawdziany, w terminach uzgodnionych z nauczycielem.</w:t>
      </w:r>
    </w:p>
    <w:p w:rsidR="00000000" w:rsidDel="00000000" w:rsidP="00000000" w:rsidRDefault="00000000" w:rsidRPr="00000000" w14:paraId="0000009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3. Notuje, wykorzystując różnorodne graficznie formy notatek do treści / wykorzystuje mnemotechniki/</w:t>
      </w:r>
    </w:p>
    <w:p w:rsidR="00000000" w:rsidDel="00000000" w:rsidP="00000000" w:rsidRDefault="00000000" w:rsidRPr="00000000" w14:paraId="0000009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5. Prowadzi notatki – zeszyt w sposób estetyczny.</w:t>
      </w:r>
    </w:p>
    <w:p w:rsidR="00000000" w:rsidDel="00000000" w:rsidP="00000000" w:rsidRDefault="00000000" w:rsidRPr="00000000" w14:paraId="0000009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6. Jest przygotowany do lekcji, aktywnie w niej uczestniczy (nie ma ocen ndst za pracę na lekcji).</w:t>
      </w:r>
    </w:p>
    <w:p w:rsidR="00000000" w:rsidDel="00000000" w:rsidP="00000000" w:rsidRDefault="00000000" w:rsidRPr="00000000" w14:paraId="0000009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7. Poprawia w zeszycie sprawdziany wg wskazówek nauczyciela.</w:t>
      </w:r>
    </w:p>
    <w:p w:rsidR="00000000" w:rsidDel="00000000" w:rsidP="00000000" w:rsidRDefault="00000000" w:rsidRPr="00000000" w14:paraId="0000009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8. Podejmuje się z własnej inicjatywy zadań dodatkowych związanych z językiem polskim.</w:t>
      </w:r>
    </w:p>
    <w:p w:rsidR="00000000" w:rsidDel="00000000" w:rsidP="00000000" w:rsidRDefault="00000000" w:rsidRPr="00000000" w14:paraId="0000009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Szczegółowe dostosowania wymagań według rodzajów trudności</w:t>
      </w:r>
    </w:p>
    <w:tbl>
      <w:tblPr>
        <w:tblStyle w:val="Table2"/>
        <w:tblW w:w="9640.0" w:type="dxa"/>
        <w:jc w:val="left"/>
        <w:tblLayout w:type="fixed"/>
        <w:tblLook w:val="0000"/>
      </w:tblPr>
      <w:tblGrid>
        <w:gridCol w:w="4820"/>
        <w:gridCol w:w="4820"/>
        <w:tblGridChange w:id="0">
          <w:tblGrid>
            <w:gridCol w:w="4820"/>
            <w:gridCol w:w="482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97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Dysfunkcja / Trudność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98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Dostosowanie wymagań i form weryfikacji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99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Dysleksja rozwojowa / Dysgrafia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• Błędy ortograficzne i interpunkcyjne nie obniżają oceny z prac pisemnych (ocenia się treść, kompozycję i spójność).</w:t>
            </w:r>
          </w:p>
          <w:p w:rsidR="00000000" w:rsidDel="00000000" w:rsidP="00000000" w:rsidRDefault="00000000" w:rsidRPr="00000000" w14:paraId="0000009B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• Brak oceny za estetykę pisma; możliwość pisania na komputerze lub drukowanymi literami.</w:t>
            </w:r>
          </w:p>
          <w:p w:rsidR="00000000" w:rsidDel="00000000" w:rsidP="00000000" w:rsidRDefault="00000000" w:rsidRPr="00000000" w14:paraId="0000009C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• Wydłużony czas na czytanie i pisanie testów.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9D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Dysgrafia / Słaba sprawność manualna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9E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• Zamiana form pisemnych na odpowiedź ustną tam, gdzie to możliwe.</w:t>
            </w:r>
          </w:p>
          <w:p w:rsidR="00000000" w:rsidDel="00000000" w:rsidP="00000000" w:rsidRDefault="00000000" w:rsidRPr="00000000" w14:paraId="0000009F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• Używanie kart pracy z lukami do uzupełniania zamiast przepisywania całych tekstów.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A0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Zaburzenia ze spektrum autyzmu (ZA/ASD)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A1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• Formułowanie poleceń w sposób jednoznaczny, dosłowny i bezmetaforyczny.</w:t>
            </w:r>
          </w:p>
          <w:p w:rsidR="00000000" w:rsidDel="00000000" w:rsidP="00000000" w:rsidRDefault="00000000" w:rsidRPr="00000000" w14:paraId="000000A2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• Ocenianie wiedzy o emocjach bohaterów na podstawie jasnych faktów, a nie intuicji społecznej.</w:t>
            </w:r>
          </w:p>
          <w:p w:rsidR="00000000" w:rsidDel="00000000" w:rsidP="00000000" w:rsidRDefault="00000000" w:rsidRPr="00000000" w14:paraId="000000A3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• Zapewnienie stałego schematu sprawdzianów i wcześniejsze zapowiadanie zmian.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A4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40"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ADHD / Deficyt uwagi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1.0" w:type="dxa"/>
              <w:left w:w="56.0" w:type="dxa"/>
              <w:bottom w:w="56.0" w:type="dxa"/>
              <w:right w:w="181.0" w:type="dxa"/>
            </w:tcMar>
          </w:tcPr>
          <w:p w:rsidR="00000000" w:rsidDel="00000000" w:rsidP="00000000" w:rsidRDefault="00000000" w:rsidRPr="00000000" w14:paraId="000000A5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• Podział długich zadań na krótsze etapy.</w:t>
            </w:r>
          </w:p>
          <w:p w:rsidR="00000000" w:rsidDel="00000000" w:rsidP="00000000" w:rsidRDefault="00000000" w:rsidRPr="00000000" w14:paraId="000000A6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• Sprawdzanie wiedzy w pierwszej części lekcji (przed narastaniem zmęczenia).</w:t>
            </w:r>
          </w:p>
          <w:p w:rsidR="00000000" w:rsidDel="00000000" w:rsidP="00000000" w:rsidRDefault="00000000" w:rsidRPr="00000000" w14:paraId="000000A7">
            <w:pPr>
              <w:keepNext w:val="1"/>
              <w:keepLines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• Ignorowanie drobnych błędów wynikających z pośpiechu lub uwagi, jeśli uczeń potrafi je poprawić po wskazaniu.</w:t>
            </w:r>
          </w:p>
        </w:tc>
      </w:tr>
    </w:tbl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b w:val="0"/>
          <w:bCs w:val="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9" w:w="11907" w:orient="portrait"/>
      <w:pgMar w:bottom="1134" w:top="1134" w:left="1134" w:right="1134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0" w:firstLine="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0"/>
      <w:numFmt w:val="bullet"/>
      <w:lvlText w:val="•"/>
      <w:lvlJc w:val="left"/>
      <w:pPr>
        <w:ind w:left="283" w:hanging="283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60" w:before="240" w:lineRule="auto"/>
    </w:pPr>
    <w:rPr>
      <w:rFonts w:ascii="Arial" w:cs="Arial" w:eastAsia="Arial" w:hAnsi="Arial"/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60" w:before="240" w:lineRule="auto"/>
    </w:pPr>
    <w:rPr>
      <w:rFonts w:ascii="Arial" w:cs="Arial" w:eastAsia="Arial" w:hAnsi="Arial"/>
      <w:b w:val="1"/>
      <w:b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60" w:before="240" w:lineRule="auto"/>
    </w:pPr>
    <w:rPr>
      <w:rFonts w:ascii="Arial" w:cs="Arial" w:eastAsia="Arial" w:hAnsi="Arial"/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har0" w:default="1">
    <w:name w:val="Default Paragraph Font"/>
  </w:style>
  <w:style w:type="table" w:styleId="TableNormal" w:default="1">
    <w:name w:val="Zwykła tabela"/>
    <w:uiPriority w:val="99"/>
    <w:semiHidden w:val="1"/>
    <w:unhideWhenUsed w:val="1"/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LEd7FB8faM2yhTiOj6/mZh7VDQ==">CgMxLjA4AHIhMWY5RHBoVWczSERfSkNoejVOX19tbkh4WDJ3YURCWGY1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2026-09-02T13:27:14Z</dcterms:created>
</cp:coreProperties>
</file>